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C3" w:rsidRPr="003474C3" w:rsidRDefault="003474C3" w:rsidP="00347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Утверждено</w:t>
      </w:r>
    </w:p>
    <w:p w:rsidR="003474C3" w:rsidRPr="003474C3" w:rsidRDefault="003474C3" w:rsidP="00347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474C3" w:rsidRPr="003474C3" w:rsidRDefault="003474C3" w:rsidP="00347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3474C3" w:rsidRPr="003474C3" w:rsidRDefault="003474C3" w:rsidP="00347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474C3" w:rsidRPr="003474C3" w:rsidRDefault="003474C3" w:rsidP="00347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от 22 февраля 2006 г. N 29-п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C3" w:rsidRPr="003474C3" w:rsidRDefault="003474C3" w:rsidP="00347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64"/>
      <w:bookmarkEnd w:id="0"/>
      <w:r w:rsidRPr="003474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474C3" w:rsidRPr="003474C3" w:rsidRDefault="003474C3" w:rsidP="00347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C3">
        <w:rPr>
          <w:rFonts w:ascii="Times New Roman" w:hAnsi="Times New Roman" w:cs="Times New Roman"/>
          <w:b/>
          <w:sz w:val="24"/>
          <w:szCs w:val="24"/>
        </w:rPr>
        <w:t>о комиссии по делам несовершеннолетних и защите их прав</w:t>
      </w:r>
    </w:p>
    <w:p w:rsidR="003474C3" w:rsidRPr="003474C3" w:rsidRDefault="003474C3" w:rsidP="00347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C3">
        <w:rPr>
          <w:rFonts w:ascii="Times New Roman" w:hAnsi="Times New Roman" w:cs="Times New Roman"/>
          <w:b/>
          <w:sz w:val="24"/>
          <w:szCs w:val="24"/>
        </w:rPr>
        <w:t>в муниципальном образовании Челябинской области</w:t>
      </w:r>
    </w:p>
    <w:p w:rsidR="003474C3" w:rsidRPr="003474C3" w:rsidRDefault="003474C3" w:rsidP="00347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474C3" w:rsidRPr="003474C3" w:rsidRDefault="003474C3" w:rsidP="00347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74C3">
        <w:rPr>
          <w:rFonts w:ascii="Times New Roman" w:hAnsi="Times New Roman" w:cs="Times New Roman"/>
          <w:sz w:val="24"/>
          <w:szCs w:val="24"/>
        </w:rPr>
        <w:t>(в ред. Постановлений Правительства Челябинской области</w:t>
      </w:r>
      <w:proofErr w:type="gramEnd"/>
    </w:p>
    <w:p w:rsidR="003474C3" w:rsidRPr="003474C3" w:rsidRDefault="003474C3" w:rsidP="00347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от 18.06.2014 </w:t>
      </w:r>
      <w:hyperlink r:id="rId4" w:history="1">
        <w:r w:rsidRPr="003474C3">
          <w:rPr>
            <w:rStyle w:val="a3"/>
            <w:rFonts w:ascii="Times New Roman" w:hAnsi="Times New Roman" w:cs="Times New Roman"/>
            <w:sz w:val="24"/>
            <w:szCs w:val="24"/>
          </w:rPr>
          <w:t>N 293-П</w:t>
        </w:r>
      </w:hyperlink>
      <w:r w:rsidRPr="003474C3">
        <w:rPr>
          <w:rFonts w:ascii="Times New Roman" w:hAnsi="Times New Roman" w:cs="Times New Roman"/>
          <w:sz w:val="24"/>
          <w:szCs w:val="24"/>
        </w:rPr>
        <w:t xml:space="preserve">, от 20.05.2015 </w:t>
      </w:r>
      <w:hyperlink r:id="rId5" w:history="1">
        <w:r w:rsidRPr="003474C3">
          <w:rPr>
            <w:rStyle w:val="a3"/>
            <w:rFonts w:ascii="Times New Roman" w:hAnsi="Times New Roman" w:cs="Times New Roman"/>
            <w:sz w:val="24"/>
            <w:szCs w:val="24"/>
          </w:rPr>
          <w:t>N 231-П</w:t>
        </w:r>
      </w:hyperlink>
      <w:r w:rsidRPr="003474C3">
        <w:rPr>
          <w:rFonts w:ascii="Times New Roman" w:hAnsi="Times New Roman" w:cs="Times New Roman"/>
          <w:sz w:val="24"/>
          <w:szCs w:val="24"/>
        </w:rPr>
        <w:t>)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C3" w:rsidRPr="003474C3" w:rsidRDefault="003474C3" w:rsidP="00347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474C3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в муниципальном образовании Челябинской области (далее именуется - комиссия) является коллегиальным органом системы профилактики безнадзорности и правонарушений несовершеннолетних Челябинской области (далее именуется - система профилактики),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</w:t>
      </w:r>
      <w:proofErr w:type="gramEnd"/>
      <w:r w:rsidRPr="003474C3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2. Комиссия руководствуется в своей деятельности </w:t>
      </w:r>
      <w:hyperlink r:id="rId6" w:history="1">
        <w:r w:rsidRPr="003474C3"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474C3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Челябинской области, а также настоящим Положением.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3. Комиссия имеет бланки и печать со своим наименованием.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C3" w:rsidRPr="003474C3" w:rsidRDefault="003474C3" w:rsidP="00347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II. Полномочия комиссии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4. Комиссия в пределах своих полномочий: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474C3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3474C3">
        <w:rPr>
          <w:rFonts w:ascii="Times New Roman" w:hAnsi="Times New Roman" w:cs="Times New Roman"/>
          <w:sz w:val="24"/>
          <w:szCs w:val="24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4) подготавливает совместно с соответствующими органами или </w:t>
      </w:r>
      <w:proofErr w:type="gramStart"/>
      <w:r w:rsidRPr="003474C3">
        <w:rPr>
          <w:rFonts w:ascii="Times New Roman" w:hAnsi="Times New Roman" w:cs="Times New Roman"/>
          <w:sz w:val="24"/>
          <w:szCs w:val="24"/>
        </w:rPr>
        <w:t>учреждениями</w:t>
      </w:r>
      <w:proofErr w:type="gramEnd"/>
      <w:r w:rsidRPr="003474C3">
        <w:rPr>
          <w:rFonts w:ascii="Times New Roman" w:hAnsi="Times New Roman" w:cs="Times New Roman"/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lastRenderedPageBreak/>
        <w:t>5)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6)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3474C3">
        <w:rPr>
          <w:rFonts w:ascii="Times New Roman" w:hAnsi="Times New Roman" w:cs="Times New Roman"/>
          <w:sz w:val="24"/>
          <w:szCs w:val="24"/>
        </w:rPr>
        <w:t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3474C3">
        <w:rPr>
          <w:rFonts w:ascii="Times New Roman" w:hAnsi="Times New Roman" w:cs="Times New Roman"/>
          <w:sz w:val="24"/>
          <w:szCs w:val="24"/>
        </w:rPr>
        <w:t xml:space="preserve"> несовершеннолетних;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7)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8)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Челябинской области;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9) принимает решения на основании заключения </w:t>
      </w:r>
      <w:proofErr w:type="spellStart"/>
      <w:r w:rsidRPr="003474C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474C3">
        <w:rPr>
          <w:rFonts w:ascii="Times New Roman" w:hAnsi="Times New Roman" w:cs="Times New Roman"/>
          <w:sz w:val="24"/>
          <w:szCs w:val="24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10)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11) 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12)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3474C3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3474C3">
        <w:rPr>
          <w:rFonts w:ascii="Times New Roman" w:hAnsi="Times New Roman" w:cs="Times New Roman"/>
          <w:sz w:val="24"/>
          <w:szCs w:val="24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 w:rsidRPr="003474C3"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 w:rsidRPr="003474C3">
        <w:rPr>
          <w:rFonts w:ascii="Times New Roman" w:hAnsi="Times New Roman" w:cs="Times New Roman"/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13)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7" w:history="1">
        <w:r w:rsidRPr="003474C3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474C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14)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15)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lastRenderedPageBreak/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3474C3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3474C3">
        <w:rPr>
          <w:rFonts w:ascii="Times New Roman" w:hAnsi="Times New Roman" w:cs="Times New Roman"/>
          <w:sz w:val="24"/>
          <w:szCs w:val="24"/>
        </w:rPr>
        <w:t xml:space="preserve"> установленного судом срока пребывания несовершеннолетнего в указанном учреждении;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4C3">
        <w:rPr>
          <w:rFonts w:ascii="Times New Roman" w:hAnsi="Times New Roman" w:cs="Times New Roman"/>
          <w:sz w:val="24"/>
          <w:szCs w:val="24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3474C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474C3">
        <w:rPr>
          <w:rFonts w:ascii="Times New Roman" w:hAnsi="Times New Roman" w:cs="Times New Roman"/>
          <w:sz w:val="24"/>
          <w:szCs w:val="24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</w:t>
      </w:r>
      <w:proofErr w:type="spellStart"/>
      <w:r w:rsidRPr="003474C3">
        <w:rPr>
          <w:rFonts w:ascii="Times New Roman" w:hAnsi="Times New Roman" w:cs="Times New Roman"/>
          <w:sz w:val="24"/>
          <w:szCs w:val="24"/>
        </w:rPr>
        <w:t>учебно-воспитательномучреждении</w:t>
      </w:r>
      <w:proofErr w:type="spellEnd"/>
      <w:proofErr w:type="gramEnd"/>
      <w:r w:rsidRPr="003474C3">
        <w:rPr>
          <w:rFonts w:ascii="Times New Roman" w:hAnsi="Times New Roman" w:cs="Times New Roman"/>
          <w:sz w:val="24"/>
          <w:szCs w:val="24"/>
        </w:rPr>
        <w:t xml:space="preserve"> закрытого типа;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16) дает совместно с Государственной инспекцией труда в Челябинской области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17)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18) осуществляет иные полномочия, установленные законодательством Российской Федерации или законодательством Челябинской области.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5. В рамках осуществления своих полномочий комиссия имеет право: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1) запрашивать и получать от государственных органов, органов местного самоуправления, учреждений системы профилактики необходимые для осуществления своих функций сведения;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2) вызывать должностных лиц для получения информации по рассматриваемым вопросам;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3) привлекать для участия в работе представителей государственных органов, органов местного самоуправления, учреждений системы профилактики и других заинтересованных лиц;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4) вносить представления в государственные органы, органы местного самоуправления, учреждения, организации независимо от организационно-правовых форм и форм собственности в соответствии с </w:t>
      </w:r>
      <w:hyperlink r:id="rId8" w:history="1">
        <w:r w:rsidRPr="003474C3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474C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C3" w:rsidRPr="003474C3" w:rsidRDefault="003474C3" w:rsidP="00347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6. Комиссия осуществляет свою деятельность в соответствии с планом работы, который принимается на заседании комиссии.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7. Заседания комиссии проводятся по мере необходимости, но не реже одного раза в месяц. Заседание комиссии считается правомочным, если на нем присутствует не менее половины членов комиссии.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474C3">
        <w:rPr>
          <w:rFonts w:ascii="Times New Roman" w:hAnsi="Times New Roman" w:cs="Times New Roman"/>
          <w:sz w:val="24"/>
          <w:szCs w:val="24"/>
        </w:rPr>
        <w:t xml:space="preserve">Комиссия по результатам рассмотрения прекращенного уголовного дела в отношении несовершеннолетних, указанных в </w:t>
      </w:r>
      <w:hyperlink r:id="rId9" w:history="1">
        <w:r w:rsidRPr="003474C3">
          <w:rPr>
            <w:rStyle w:val="a3"/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3474C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3474C3">
          <w:rPr>
            <w:rStyle w:val="a3"/>
            <w:rFonts w:ascii="Times New Roman" w:hAnsi="Times New Roman" w:cs="Times New Roman"/>
            <w:sz w:val="24"/>
            <w:szCs w:val="24"/>
          </w:rPr>
          <w:t>2 пункта 4 статьи 15</w:t>
        </w:r>
      </w:hyperlink>
      <w:r w:rsidRPr="003474C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1999 года N 120-ФЗ "Об основах профилактики безнадзорности и правонарушений несовершеннолетних" (далее именуются - несовершеннолетние, не подлежащие уголовной ответственности), или материалов об отказе в его возбуждении, переданных органом внутренних дел или прокурором, применяет к указанным несовершеннолетним</w:t>
      </w:r>
      <w:proofErr w:type="gramEnd"/>
      <w:r w:rsidRPr="003474C3">
        <w:rPr>
          <w:rFonts w:ascii="Times New Roman" w:hAnsi="Times New Roman" w:cs="Times New Roman"/>
          <w:sz w:val="24"/>
          <w:szCs w:val="24"/>
        </w:rPr>
        <w:t xml:space="preserve"> меры воспитательного воздействия (выносит предупреждение, объявляет выговор, передает несовершеннолетнего под надзор родителей или иных законных представителей с их согласия) или ходатайствует перед судом об их помещении в специальные учебно-воспитательные учреждения закрытого типа в </w:t>
      </w:r>
      <w:r w:rsidRPr="003474C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 </w:t>
      </w:r>
      <w:hyperlink r:id="rId11" w:history="1">
        <w:r w:rsidRPr="003474C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74C3">
        <w:rPr>
          <w:rFonts w:ascii="Times New Roman" w:hAnsi="Times New Roman" w:cs="Times New Roman"/>
          <w:sz w:val="24"/>
          <w:szCs w:val="24"/>
        </w:rPr>
        <w:t xml:space="preserve"> от 29 декабря 2012 года N 273-ФЗ "Об образовании в Российской Федерации".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В случае принятия комиссией решения ходатайствовать перед судом о помещении несовершеннолетних, не подлежащих уголовной ответственности, в специальные учебно-воспитательные учреждения закрытого типа соответствующее постановление комиссии и представленные материалы направляются в орган внутренних дел или прокурору.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12" w:history="1">
        <w:r w:rsidRPr="003474C3"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474C3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от 20.05.2015 N 231-П)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9.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3474C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3474C3">
        <w:rPr>
          <w:rFonts w:ascii="Times New Roman" w:hAnsi="Times New Roman" w:cs="Times New Roman"/>
          <w:sz w:val="24"/>
          <w:szCs w:val="24"/>
        </w:rPr>
        <w:t>, граждане, имеющие опыт работы с несовершеннолетними, депутаты соответствующего представительного органа, а также другие заинтересованные лица.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10. Председатель комиссии: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комиссии;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2) председательствует на заседании комиссии и организует ее работу;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3) имеет право решающего голоса при голосовании на заседании комиссии;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4) представляет комиссию в государственных органах, органах местного самоуправления и иных организациях;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5) утверждает повестку заседания комиссии;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6) назначает дату заседания комиссии;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7) дает заместителю председателя комиссии, ответственному секретарю комиссии, членам комиссии </w:t>
      </w:r>
      <w:proofErr w:type="gramStart"/>
      <w:r w:rsidRPr="003474C3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3474C3">
        <w:rPr>
          <w:rFonts w:ascii="Times New Roman" w:hAnsi="Times New Roman" w:cs="Times New Roman"/>
          <w:sz w:val="24"/>
          <w:szCs w:val="24"/>
        </w:rPr>
        <w:t xml:space="preserve"> поручения по вопросам, отнесенным к компетенции комиссии;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9) осуществляет </w:t>
      </w:r>
      <w:proofErr w:type="gramStart"/>
      <w:r w:rsidRPr="003474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74C3">
        <w:rPr>
          <w:rFonts w:ascii="Times New Roman" w:hAnsi="Times New Roman" w:cs="Times New Roman"/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Челябинской области.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11. Заместитель председателя комиссии: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1) выполняет поручения председателя комиссии;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2) исполняет обязанности председателя комиссии в его отсутствие;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3) обеспечивает </w:t>
      </w:r>
      <w:proofErr w:type="gramStart"/>
      <w:r w:rsidRPr="003474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74C3">
        <w:rPr>
          <w:rFonts w:ascii="Times New Roman" w:hAnsi="Times New Roman" w:cs="Times New Roman"/>
          <w:sz w:val="24"/>
          <w:szCs w:val="24"/>
        </w:rPr>
        <w:t xml:space="preserve"> исполнением постановлений комиссии;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4) обеспечивает </w:t>
      </w:r>
      <w:proofErr w:type="gramStart"/>
      <w:r w:rsidRPr="003474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74C3">
        <w:rPr>
          <w:rFonts w:ascii="Times New Roman" w:hAnsi="Times New Roman" w:cs="Times New Roman"/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12. Ответственный секретарь комиссии: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1) осуществляет подготовку материалов для рассмотрения на заседании комиссии;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2) выполняет поручения председателя и заместителя председателя комиссии;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3) отвечает за ведение делопроизводства комиссии;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6) обеспечивает вручение копий постановлений комиссии.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13. Члены комиссии обладают равными правами при рассмотрении и обсуждении вопросов, отнесенных к компетенции комиссии, и осуществляют следующие функции: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1) участвуют в заседании комиссии и его подготовке;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lastRenderedPageBreak/>
        <w:t>2) предварительно (до заседания комиссии) знакомятся с материалами по вопросам, выносимым на ее рассмотрение;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3) вносят предложения об отложении рассмотрения вопроса и о запросе дополнительных материалов по нему;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5)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6) составляют протоколы об административных правонарушениях в случаях и порядке, предусмотренных </w:t>
      </w:r>
      <w:hyperlink r:id="rId13" w:history="1">
        <w:r w:rsidRPr="003474C3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474C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4C3">
        <w:rPr>
          <w:rFonts w:ascii="Times New Roman" w:hAnsi="Times New Roman" w:cs="Times New Roman"/>
          <w:sz w:val="24"/>
          <w:szCs w:val="24"/>
        </w:rP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3474C3">
        <w:rPr>
          <w:rFonts w:ascii="Times New Roman" w:hAnsi="Times New Roman" w:cs="Times New Roman"/>
          <w:sz w:val="24"/>
          <w:szCs w:val="24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8) выполняют поручения председателя комиссии.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14.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Челябинской области.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15. На заседании комиссии председательствует ее председатель либо заместитель председателя комиссии.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16. Решения комиссии принимаются большинством голосов присутствующих на заседании членов комиссии.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17. Протокол заседания комиссии подписывается председательствующим на заседании комиссии и секретарем заседания комиссии.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 xml:space="preserve">18. Решения комиссии оформляются в форме постановлений с соблюдением </w:t>
      </w:r>
      <w:hyperlink r:id="rId14" w:history="1">
        <w:r w:rsidRPr="003474C3">
          <w:rPr>
            <w:rStyle w:val="a3"/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3474C3">
        <w:rPr>
          <w:rFonts w:ascii="Times New Roman" w:hAnsi="Times New Roman" w:cs="Times New Roman"/>
          <w:sz w:val="24"/>
          <w:szCs w:val="24"/>
        </w:rPr>
        <w:t>, установленных постановлением Правительства Российской Федерации от 6 ноября 2013 г. N 995 "Об утверждении Примерного положения о комиссиях по делам несовершеннолетних и защите их прав".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19.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20. Постановления, принятые комиссией, обязательны для исполнения органами и учреждениями системы профилактики.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3">
        <w:rPr>
          <w:rFonts w:ascii="Times New Roman" w:hAnsi="Times New Roman" w:cs="Times New Roman"/>
          <w:sz w:val="24"/>
          <w:szCs w:val="24"/>
        </w:rPr>
        <w:t>21.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C3" w:rsidRPr="003474C3" w:rsidRDefault="003474C3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474C3" w:rsidRDefault="00F75AB8" w:rsidP="0034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3474C3" w:rsidSect="003474C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BEC"/>
    <w:rsid w:val="003474C3"/>
    <w:rsid w:val="00597BEC"/>
    <w:rsid w:val="00F7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BE820DC37BAD4FCD0CD6F62ACC8C32D346B925EB2A6947B3C569DB4N0U8F" TargetMode="External"/><Relationship Id="rId13" Type="http://schemas.openxmlformats.org/officeDocument/2006/relationships/hyperlink" Target="consultantplus://offline/ref=3E1BE820DC37BAD4FCD0CD6F62ACC8C32D346B925EB2A6947B3C569DB4N0U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1BE820DC37BAD4FCD0CD6F62ACC8C32D346B925EB2A6947B3C569DB4N0U8F" TargetMode="External"/><Relationship Id="rId12" Type="http://schemas.openxmlformats.org/officeDocument/2006/relationships/hyperlink" Target="consultantplus://offline/ref=3E1BE820DC37BAD4FCD0D36274C097C82537329D5FB6AEC6246150CAEB58E1372647707B6C4696952443861CN5U1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BE820DC37BAD4FCD0CD6F62ACC8C32E346B9555E1F1962A6958N9U8F" TargetMode="External"/><Relationship Id="rId11" Type="http://schemas.openxmlformats.org/officeDocument/2006/relationships/hyperlink" Target="consultantplus://offline/ref=3E1BE820DC37BAD4FCD0CD6F62ACC8C32D346E995AB4A6947B3C569DB4N0U8F" TargetMode="External"/><Relationship Id="rId5" Type="http://schemas.openxmlformats.org/officeDocument/2006/relationships/hyperlink" Target="consultantplus://offline/ref=3E1BE820DC37BAD4FCD0D36274C097C82537329D5FB6AEC6246150CAEB58E1372647707B6C4696952443861CN5U1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1BE820DC37BAD4FCD0CD6F62ACC8C32D346E9656B5A6947B3C569DB408E7626607762E2F029A93N2U3F" TargetMode="External"/><Relationship Id="rId4" Type="http://schemas.openxmlformats.org/officeDocument/2006/relationships/hyperlink" Target="consultantplus://offline/ref=3E1BE820DC37BAD4FCD0D36274C097C82537329D5FB7AFC3266850CAEB58E1372647707B6C4696952443861CN5U0F" TargetMode="External"/><Relationship Id="rId9" Type="http://schemas.openxmlformats.org/officeDocument/2006/relationships/hyperlink" Target="consultantplus://offline/ref=3E1BE820DC37BAD4FCD0CD6F62ACC8C32D346E9656B5A6947B3C569DB408E7626607762E2F029A93N2U2F" TargetMode="External"/><Relationship Id="rId14" Type="http://schemas.openxmlformats.org/officeDocument/2006/relationships/hyperlink" Target="consultantplus://offline/ref=3E1BE820DC37BAD4FCD0CD6F62ACC8C32D346A9159B5A6947B3C569DB4N0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1900</Words>
  <Characters>16072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2016-01-09T15:07:00Z</dcterms:created>
  <dcterms:modified xsi:type="dcterms:W3CDTF">2016-01-09T15:23:00Z</dcterms:modified>
</cp:coreProperties>
</file>