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8073" w14:textId="40F0B7D1" w:rsidR="00BE641D" w:rsidRDefault="007742E9" w:rsidP="00774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2E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88B4731" wp14:editId="577CF14A">
            <wp:extent cx="532913" cy="552450"/>
            <wp:effectExtent l="0" t="0" r="635" b="0"/>
            <wp:docPr id="2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0" cy="55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E3DFF" w14:textId="07427D67" w:rsidR="007742E9" w:rsidRPr="007742E9" w:rsidRDefault="007742E9" w:rsidP="007742E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742E9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B4F4E" wp14:editId="70E7F796">
                <wp:simplePos x="0" y="0"/>
                <wp:positionH relativeFrom="column">
                  <wp:posOffset>274955</wp:posOffset>
                </wp:positionH>
                <wp:positionV relativeFrom="paragraph">
                  <wp:posOffset>555625</wp:posOffset>
                </wp:positionV>
                <wp:extent cx="5798185" cy="45085"/>
                <wp:effectExtent l="8255" t="12700" r="13335" b="889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45085"/>
                        </a:xfrm>
                        <a:custGeom>
                          <a:avLst/>
                          <a:gdLst>
                            <a:gd name="T0" fmla="*/ 0 w 9441"/>
                            <a:gd name="T1" fmla="*/ 4 h 4"/>
                            <a:gd name="T2" fmla="*/ 9441 w 9441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1" h="4">
                              <a:moveTo>
                                <a:pt x="0" y="4"/>
                              </a:moveTo>
                              <a:lnTo>
                                <a:pt x="944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C602" id="Полилиния: фигура 1" o:spid="_x0000_s1026" style="position:absolute;margin-left:21.65pt;margin-top:43.75pt;width:456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4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" path="m,4l9441,e">
                <v:path arrowok="t" o:connecttype="custom" o:connectlocs="0,45085;5798185,0" o:connectangles="0,0"/>
              </v:shape>
            </w:pict>
          </mc:Fallback>
        </mc:AlternateContent>
      </w:r>
      <w:r w:rsidRPr="007742E9">
        <w:rPr>
          <w:rFonts w:ascii="Calibri" w:eastAsia="Calibri" w:hAnsi="Calibri" w:cs="Times New Roman"/>
          <w:b/>
          <w:bCs/>
          <w:sz w:val="28"/>
          <w:szCs w:val="28"/>
        </w:rPr>
        <w:t xml:space="preserve">ТЕРРИТОРИАЛЬНАЯ ИЗБИРАТЕЛЬНАЯ КОМИССИЯ </w:t>
      </w:r>
      <w:r w:rsidRPr="007742E9">
        <w:rPr>
          <w:rFonts w:ascii="Calibri" w:eastAsia="Calibri" w:hAnsi="Calibri" w:cs="Times New Roman"/>
          <w:b/>
          <w:bCs/>
          <w:sz w:val="28"/>
          <w:szCs w:val="28"/>
        </w:rPr>
        <w:br/>
        <w:t>КИЗИЛЬСКОГО РАЙОНА</w:t>
      </w:r>
    </w:p>
    <w:p w14:paraId="6AFD5798" w14:textId="3987D947" w:rsidR="007742E9" w:rsidRPr="007742E9" w:rsidRDefault="007742E9" w:rsidP="007742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742E9">
        <w:rPr>
          <w:rFonts w:ascii="Calibri" w:eastAsia="Calibri" w:hAnsi="Calibri" w:cs="Times New Roman"/>
          <w:sz w:val="24"/>
          <w:szCs w:val="24"/>
        </w:rPr>
        <w:t xml:space="preserve">с. Кизильское, ул. Советская, д. </w:t>
      </w:r>
      <w:r w:rsidR="00823837" w:rsidRPr="007742E9">
        <w:rPr>
          <w:rFonts w:ascii="Calibri" w:eastAsia="Calibri" w:hAnsi="Calibri" w:cs="Times New Roman"/>
          <w:sz w:val="24"/>
          <w:szCs w:val="24"/>
        </w:rPr>
        <w:t>65</w:t>
      </w:r>
      <w:r w:rsidR="00823837">
        <w:rPr>
          <w:rFonts w:ascii="Calibri" w:eastAsia="Calibri" w:hAnsi="Calibri" w:cs="Times New Roman"/>
          <w:sz w:val="24"/>
          <w:szCs w:val="24"/>
        </w:rPr>
        <w:t xml:space="preserve">  </w:t>
      </w:r>
      <w:r w:rsidR="00823837" w:rsidRPr="007742E9">
        <w:rPr>
          <w:rFonts w:ascii="Calibri" w:eastAsia="Calibri" w:hAnsi="Calibri" w:cs="Times New Roman"/>
          <w:sz w:val="24"/>
          <w:szCs w:val="24"/>
        </w:rPr>
        <w:t xml:space="preserve"> 457610</w:t>
      </w:r>
      <w:r w:rsidRPr="007742E9">
        <w:rPr>
          <w:rFonts w:ascii="Calibri" w:eastAsia="Calibri" w:hAnsi="Calibri" w:cs="Times New Roman"/>
          <w:sz w:val="24"/>
          <w:szCs w:val="24"/>
        </w:rPr>
        <w:t>, телефон (35155) 3-11-17</w:t>
      </w:r>
      <w:bookmarkStart w:id="0" w:name="_GoBack"/>
      <w:bookmarkEnd w:id="0"/>
    </w:p>
    <w:p w14:paraId="4951ABB4" w14:textId="29716F9E" w:rsidR="00C047B5" w:rsidRPr="00DF6A14" w:rsidRDefault="007742E9" w:rsidP="00DF6A14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</w:pPr>
      <w:r w:rsidRPr="007742E9">
        <w:rPr>
          <w:rFonts w:ascii="Calibri" w:eastAsia="Calibri" w:hAnsi="Calibri" w:cs="Times New Roman"/>
          <w:sz w:val="24"/>
          <w:szCs w:val="24"/>
          <w:lang w:val="en-US"/>
        </w:rPr>
        <w:t>E</w:t>
      </w:r>
      <w:r w:rsidRPr="00C047B5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Pr="007742E9">
        <w:rPr>
          <w:rFonts w:ascii="Calibri" w:eastAsia="Calibri" w:hAnsi="Calibri" w:cs="Times New Roman"/>
          <w:sz w:val="24"/>
          <w:szCs w:val="24"/>
          <w:lang w:val="en-US"/>
        </w:rPr>
        <w:t>mail</w:t>
      </w:r>
      <w:r w:rsidRPr="00C047B5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hyperlink r:id="rId6" w:history="1">
        <w:r w:rsidRPr="00C047B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74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t</w:t>
        </w:r>
        <w:r w:rsidRPr="00C047B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018-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tik</w:t>
        </w:r>
        <w:r w:rsidRPr="00C047B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iksrf</w:t>
        </w:r>
        <w:r w:rsidRPr="00C047B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74.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uu</w:t>
        </w:r>
        <w:r w:rsidRPr="00C047B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7742E9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5514FDE5" w14:textId="3E54DC35" w:rsidR="00C047B5" w:rsidRPr="00C047B5" w:rsidRDefault="00C047B5" w:rsidP="00900E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7B5">
        <w:rPr>
          <w:rFonts w:ascii="Times New Roman" w:hAnsi="Times New Roman" w:cs="Times New Roman"/>
          <w:b/>
          <w:bCs/>
          <w:sz w:val="28"/>
          <w:szCs w:val="28"/>
        </w:rPr>
        <w:t xml:space="preserve">О комплексе мероприятий по реализации на территории </w:t>
      </w:r>
      <w:r w:rsidR="00DE290C">
        <w:rPr>
          <w:rFonts w:ascii="Times New Roman" w:hAnsi="Times New Roman" w:cs="Times New Roman"/>
          <w:b/>
          <w:bCs/>
          <w:sz w:val="28"/>
          <w:szCs w:val="28"/>
        </w:rPr>
        <w:t>Кизильского района</w:t>
      </w:r>
      <w:r w:rsidR="00311B4A" w:rsidRPr="00C047B5">
        <w:rPr>
          <w:rFonts w:ascii="Times New Roman" w:hAnsi="Times New Roman" w:cs="Times New Roman"/>
          <w:b/>
          <w:bCs/>
          <w:sz w:val="28"/>
          <w:szCs w:val="28"/>
        </w:rPr>
        <w:t xml:space="preserve"> Порядка</w:t>
      </w:r>
      <w:r w:rsidRPr="00C047B5">
        <w:rPr>
          <w:rFonts w:ascii="Times New Roman" w:hAnsi="Times New Roman" w:cs="Times New Roman"/>
          <w:b/>
          <w:bCs/>
          <w:sz w:val="28"/>
          <w:szCs w:val="28"/>
        </w:rPr>
        <w:t xml:space="preserve"> подачи заявления о включении в список избирателей по месту нахождения </w:t>
      </w:r>
      <w:r w:rsidR="00952751" w:rsidRPr="00C047B5">
        <w:rPr>
          <w:rFonts w:ascii="Times New Roman" w:hAnsi="Times New Roman" w:cs="Times New Roman"/>
          <w:b/>
          <w:bCs/>
          <w:sz w:val="28"/>
          <w:szCs w:val="28"/>
        </w:rPr>
        <w:t>на выборах</w:t>
      </w:r>
      <w:r w:rsidRPr="00C047B5">
        <w:rPr>
          <w:rFonts w:ascii="Times New Roman" w:hAnsi="Times New Roman" w:cs="Times New Roman"/>
          <w:b/>
          <w:bCs/>
          <w:sz w:val="28"/>
          <w:szCs w:val="28"/>
        </w:rPr>
        <w:t xml:space="preserve"> Губернатора Челябинской области.</w:t>
      </w:r>
    </w:p>
    <w:p w14:paraId="49082AEE" w14:textId="18D78D40" w:rsidR="00C047B5" w:rsidRPr="00C047B5" w:rsidRDefault="00C047B5" w:rsidP="00DF6A14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47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пунктом 16 статьи 64 Федерального закона </w:t>
      </w:r>
      <w:r w:rsidRPr="00C047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Федерации», пунктом 3 статьи 16-1 Закона Челябинской области  «О выборах Губернатора Челябинской области», Порядком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утвержденным постановлением Центральной избирательной комиссии Российской Федерации от 6 июня 2018 года № 161/1316-7,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также постановлением </w:t>
      </w:r>
      <w:r w:rsidRPr="00C047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C047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Pr="00C047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20 июня 2019 года </w:t>
      </w:r>
      <w:r w:rsidRPr="00C047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95/860-6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территориальн</w:t>
      </w:r>
      <w:r w:rsidR="00DF6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</w:t>
      </w:r>
      <w:r w:rsidR="00DF6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</w:t>
      </w:r>
      <w:r w:rsidR="00DF6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Кизильского района</w:t>
      </w:r>
      <w:r w:rsidR="00DF6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основании решения от 19 июля 2019 года № 85/223-4</w:t>
      </w:r>
      <w:r w:rsidR="00E22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5963D1B0" w14:textId="1287FF1F" w:rsidR="00C047B5" w:rsidRPr="008D27AE" w:rsidRDefault="00C047B5" w:rsidP="008D27AE">
      <w:pPr>
        <w:pStyle w:val="a3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</w:t>
      </w:r>
      <w:r w:rsid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</w:t>
      </w:r>
      <w:r w:rsidRP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график дежурства членов ТИК Кизильского района</w:t>
      </w:r>
      <w:r w:rsid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АРМ ППЗ</w:t>
      </w:r>
      <w:r w:rsidRP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реализации на территории Кизильского района Порядка подачи заявления о включении в список избирателей по месту нахождения на выборах Губернатора Челябинской области</w:t>
      </w:r>
      <w:r w:rsidR="00311B4A" w:rsidRP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24 июля 2019 года</w:t>
      </w:r>
      <w:r w:rsidR="008D27AE" w:rsidRP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04 </w:t>
      </w:r>
      <w:r w:rsid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8D27AE" w:rsidRPr="008D2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</w:t>
      </w:r>
      <w:r w:rsid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1" w:name="_Hlk14780176"/>
      <w:r w:rsid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16.00 до 20.00 часов в рабочие дни и с 10.00 до 14.00 часов в не рабочие и праздничные дни по адресу: с. Кизильское ул. Советская, 65 </w:t>
      </w:r>
      <w:r w:rsidR="00E22A91"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инет №</w:t>
      </w:r>
      <w:r w:rsidR="00E22A91"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</w:t>
      </w:r>
      <w:r w:rsid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здание Кизильской муниципальной администрации.</w:t>
      </w:r>
    </w:p>
    <w:bookmarkEnd w:id="1"/>
    <w:p w14:paraId="68E743CD" w14:textId="2EF00814" w:rsidR="004761B4" w:rsidRDefault="00E22A91" w:rsidP="006056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E290C"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частковы</w:t>
      </w:r>
      <w:r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E290C"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избирательны</w:t>
      </w:r>
      <w:r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E290C"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EA7"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00EA7"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Кизильского</w:t>
      </w:r>
      <w:r w:rsidR="008D27AE"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приступают</w:t>
      </w:r>
      <w:r w:rsidR="008D27AE"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приему заявлений </w:t>
      </w:r>
      <w:r w:rsidR="0060569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D27AE"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включении в список избирателей по месту </w:t>
      </w:r>
      <w:r w:rsidR="006056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нахождения</w:t>
      </w:r>
      <w:r w:rsidR="008D27AE"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28 августа 2019 года по 04 сентября 2019 года</w:t>
      </w:r>
      <w:r w:rsidRPr="00E22A91">
        <w:rPr>
          <w:rFonts w:ascii="Times New Roman" w:eastAsia="Times New Roman" w:hAnsi="Times New Roman" w:cs="Times New Roman"/>
          <w:sz w:val="26"/>
          <w:szCs w:val="26"/>
          <w:lang w:eastAsia="ru-RU"/>
        </w:rPr>
        <w:t>, с 16.00 до 20.00 часов в рабочие дни и с 10.00 до 14.00 часов в не рабочие и праздничные дни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адресам</w:t>
      </w:r>
      <w:r w:rsidR="00461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избирательных</w:t>
      </w:r>
      <w:r w:rsidR="00335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</w:t>
      </w:r>
      <w:r w:rsidR="003350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образований</w:t>
      </w:r>
      <w:r w:rsidR="002854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A89E510" w14:textId="77777777" w:rsidR="00174504" w:rsidRDefault="00174504" w:rsidP="00174504">
      <w:pPr>
        <w:pStyle w:val="a3"/>
        <w:ind w:left="1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0348" w:type="dxa"/>
        <w:tblInd w:w="137" w:type="dxa"/>
        <w:tblLook w:val="04A0" w:firstRow="1" w:lastRow="0" w:firstColumn="1" w:lastColumn="0" w:noHBand="0" w:noVBand="1"/>
      </w:tblPr>
      <w:tblGrid>
        <w:gridCol w:w="2052"/>
        <w:gridCol w:w="5177"/>
        <w:gridCol w:w="3119"/>
      </w:tblGrid>
      <w:tr w:rsidR="00285453" w14:paraId="70D527E1" w14:textId="77777777" w:rsidTr="00936D6B">
        <w:tc>
          <w:tcPr>
            <w:tcW w:w="2052" w:type="dxa"/>
          </w:tcPr>
          <w:p w14:paraId="4E9EAD71" w14:textId="28D40121" w:rsidR="00285453" w:rsidRDefault="00285453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ИКМО</w:t>
            </w:r>
          </w:p>
        </w:tc>
        <w:tc>
          <w:tcPr>
            <w:tcW w:w="5177" w:type="dxa"/>
          </w:tcPr>
          <w:p w14:paraId="3870B466" w14:textId="54535140" w:rsidR="00285453" w:rsidRDefault="00285453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</w:t>
            </w:r>
            <w:r w:rsidR="007F4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АРМ</w:t>
            </w:r>
            <w:r w:rsidRPr="00285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ППЗ</w:t>
            </w:r>
          </w:p>
        </w:tc>
        <w:tc>
          <w:tcPr>
            <w:tcW w:w="3119" w:type="dxa"/>
          </w:tcPr>
          <w:p w14:paraId="56C5798E" w14:textId="0611AF48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285453" w14:paraId="2D1BE7B4" w14:textId="77777777" w:rsidTr="00936D6B">
        <w:tc>
          <w:tcPr>
            <w:tcW w:w="2052" w:type="dxa"/>
          </w:tcPr>
          <w:p w14:paraId="3497F2EC" w14:textId="18F45F00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Кизильское</w:t>
            </w:r>
          </w:p>
          <w:p w14:paraId="71ED3101" w14:textId="77777777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3B623A0" w14:textId="0F61BFDB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 № 1719</w:t>
            </w:r>
          </w:p>
          <w:p w14:paraId="340A0123" w14:textId="77777777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AD9D04" w14:textId="040F4B6E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 № 1720</w:t>
            </w:r>
          </w:p>
          <w:p w14:paraId="59CD6AEA" w14:textId="77777777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BA7BCD" w14:textId="3FA96BC7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 № 2238</w:t>
            </w:r>
          </w:p>
          <w:p w14:paraId="61988210" w14:textId="77777777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67E723" w14:textId="2FF752AC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 № 2239</w:t>
            </w:r>
          </w:p>
        </w:tc>
        <w:tc>
          <w:tcPr>
            <w:tcW w:w="5177" w:type="dxa"/>
          </w:tcPr>
          <w:p w14:paraId="7F3E32B7" w14:textId="77777777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Челябинская область Кизильский район с. Кизильское ул. Комсомольская, 60</w:t>
            </w:r>
          </w:p>
          <w:p w14:paraId="3E31965A" w14:textId="77777777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Челябинская область Кизильский район с. Кизильское ул. Советская, 67 Б</w:t>
            </w:r>
          </w:p>
          <w:p w14:paraId="3C2EE5DD" w14:textId="77777777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Челябинская область Кизильский район с. Кизильское ул. Комсомольская, 60</w:t>
            </w:r>
          </w:p>
          <w:p w14:paraId="6E67D7CC" w14:textId="77777777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Челябинская область Кизильский район с. Кизильское ул. Комсомольская, 60</w:t>
            </w:r>
          </w:p>
          <w:p w14:paraId="791B020D" w14:textId="6AAE81EB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Челябинская область Кизильский район с. Кизильское ул. Советская, 67 Б</w:t>
            </w:r>
          </w:p>
        </w:tc>
        <w:tc>
          <w:tcPr>
            <w:tcW w:w="3119" w:type="dxa"/>
          </w:tcPr>
          <w:p w14:paraId="426DF27F" w14:textId="77777777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с 28.08.2019 по 04.09.2019</w:t>
            </w:r>
          </w:p>
          <w:p w14:paraId="1C2AB2D9" w14:textId="2C61E3CD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5453" w14:paraId="62C26CC3" w14:textId="77777777" w:rsidTr="00936D6B">
        <w:tc>
          <w:tcPr>
            <w:tcW w:w="2052" w:type="dxa"/>
          </w:tcPr>
          <w:p w14:paraId="2294B910" w14:textId="4AA22F20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Богдановское</w:t>
            </w:r>
            <w:proofErr w:type="spellEnd"/>
          </w:p>
        </w:tc>
        <w:tc>
          <w:tcPr>
            <w:tcW w:w="5177" w:type="dxa"/>
          </w:tcPr>
          <w:p w14:paraId="3E8C5808" w14:textId="01B8E05E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Челябинская область Кизильский район с. </w:t>
            </w:r>
            <w:proofErr w:type="spellStart"/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Богдановское</w:t>
            </w:r>
            <w:proofErr w:type="spellEnd"/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Мира, 5</w:t>
            </w:r>
          </w:p>
        </w:tc>
        <w:tc>
          <w:tcPr>
            <w:tcW w:w="3119" w:type="dxa"/>
          </w:tcPr>
          <w:p w14:paraId="2919EDBE" w14:textId="496CC0C8" w:rsidR="00285453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с 28.08.2019 по 04.09.2019</w:t>
            </w:r>
          </w:p>
        </w:tc>
      </w:tr>
      <w:tr w:rsidR="00285453" w14:paraId="6C1E618D" w14:textId="77777777" w:rsidTr="00936D6B">
        <w:tc>
          <w:tcPr>
            <w:tcW w:w="2052" w:type="dxa"/>
          </w:tcPr>
          <w:p w14:paraId="57D34D67" w14:textId="37BC6F5E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Новопокровское</w:t>
            </w:r>
          </w:p>
        </w:tc>
        <w:tc>
          <w:tcPr>
            <w:tcW w:w="5177" w:type="dxa"/>
          </w:tcPr>
          <w:p w14:paraId="604D5D14" w14:textId="69329CB3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Челябинская область Кизильский район п. </w:t>
            </w:r>
            <w:proofErr w:type="spellStart"/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Новопокровский</w:t>
            </w:r>
            <w:proofErr w:type="spellEnd"/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Ленина, 45</w:t>
            </w:r>
          </w:p>
        </w:tc>
        <w:tc>
          <w:tcPr>
            <w:tcW w:w="3119" w:type="dxa"/>
          </w:tcPr>
          <w:p w14:paraId="12F8C15A" w14:textId="2EAC79DF" w:rsidR="00285453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с 28.08.2019 по 04.09.2019</w:t>
            </w:r>
          </w:p>
        </w:tc>
      </w:tr>
      <w:tr w:rsidR="00285453" w14:paraId="590FABC4" w14:textId="77777777" w:rsidTr="00936D6B">
        <w:tc>
          <w:tcPr>
            <w:tcW w:w="2052" w:type="dxa"/>
          </w:tcPr>
          <w:p w14:paraId="64913F7A" w14:textId="5D260EE9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Новоершовское</w:t>
            </w:r>
            <w:proofErr w:type="spellEnd"/>
          </w:p>
        </w:tc>
        <w:tc>
          <w:tcPr>
            <w:tcW w:w="5177" w:type="dxa"/>
          </w:tcPr>
          <w:p w14:paraId="333D22D5" w14:textId="4FC452B4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Челябинская область Кизильский район п. </w:t>
            </w:r>
            <w:proofErr w:type="spellStart"/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Новоершовский</w:t>
            </w:r>
            <w:proofErr w:type="spellEnd"/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Центральная, 15</w:t>
            </w:r>
          </w:p>
        </w:tc>
        <w:tc>
          <w:tcPr>
            <w:tcW w:w="3119" w:type="dxa"/>
          </w:tcPr>
          <w:p w14:paraId="4B6E145A" w14:textId="6D81E03B" w:rsidR="00285453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с 28.08.2019 по 04.09.2019</w:t>
            </w:r>
          </w:p>
        </w:tc>
      </w:tr>
      <w:tr w:rsidR="00285453" w14:paraId="7F601669" w14:textId="77777777" w:rsidTr="00936D6B">
        <w:tc>
          <w:tcPr>
            <w:tcW w:w="2052" w:type="dxa"/>
          </w:tcPr>
          <w:p w14:paraId="493D6DB2" w14:textId="7AA28C07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Обручевское</w:t>
            </w:r>
            <w:proofErr w:type="spellEnd"/>
          </w:p>
        </w:tc>
        <w:tc>
          <w:tcPr>
            <w:tcW w:w="5177" w:type="dxa"/>
          </w:tcPr>
          <w:p w14:paraId="54A62A4B" w14:textId="1C9BE775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Челябинская область Кизильский район с. </w:t>
            </w:r>
            <w:proofErr w:type="spellStart"/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Обручевское</w:t>
            </w:r>
            <w:proofErr w:type="spellEnd"/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Школьная, 12</w:t>
            </w:r>
          </w:p>
        </w:tc>
        <w:tc>
          <w:tcPr>
            <w:tcW w:w="3119" w:type="dxa"/>
          </w:tcPr>
          <w:p w14:paraId="05B156EB" w14:textId="12189B22" w:rsidR="00285453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с 28.08.2019 по 04.09.2019</w:t>
            </w:r>
          </w:p>
        </w:tc>
      </w:tr>
      <w:tr w:rsidR="00285453" w14:paraId="4F560216" w14:textId="77777777" w:rsidTr="00936D6B">
        <w:tc>
          <w:tcPr>
            <w:tcW w:w="2052" w:type="dxa"/>
          </w:tcPr>
          <w:p w14:paraId="2448BE52" w14:textId="391AC78F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Карабулакское</w:t>
            </w:r>
            <w:proofErr w:type="spellEnd"/>
          </w:p>
        </w:tc>
        <w:tc>
          <w:tcPr>
            <w:tcW w:w="5177" w:type="dxa"/>
          </w:tcPr>
          <w:p w14:paraId="15BA1327" w14:textId="0C594803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Челябинская область Кизильский район п. Карабулак ул. Нагорная, 13</w:t>
            </w:r>
          </w:p>
        </w:tc>
        <w:tc>
          <w:tcPr>
            <w:tcW w:w="3119" w:type="dxa"/>
          </w:tcPr>
          <w:p w14:paraId="1E7D7DF6" w14:textId="7D78D568" w:rsidR="00285453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с 28.08.2019 по 04.09.2019</w:t>
            </w:r>
          </w:p>
        </w:tc>
      </w:tr>
      <w:tr w:rsidR="00285453" w14:paraId="3D27BAA2" w14:textId="77777777" w:rsidTr="00936D6B">
        <w:tc>
          <w:tcPr>
            <w:tcW w:w="2052" w:type="dxa"/>
          </w:tcPr>
          <w:p w14:paraId="319AD6EA" w14:textId="361DEBA5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Уральское</w:t>
            </w:r>
          </w:p>
        </w:tc>
        <w:tc>
          <w:tcPr>
            <w:tcW w:w="5177" w:type="dxa"/>
          </w:tcPr>
          <w:p w14:paraId="1C33AF71" w14:textId="7E811233" w:rsidR="00285453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Челябинская область Кизильский район п. Урал ул. Центральная, 23</w:t>
            </w:r>
          </w:p>
        </w:tc>
        <w:tc>
          <w:tcPr>
            <w:tcW w:w="3119" w:type="dxa"/>
          </w:tcPr>
          <w:p w14:paraId="05DE5321" w14:textId="0C9DBA43" w:rsidR="00285453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с 28.08.2019 по 04.09.2019</w:t>
            </w:r>
          </w:p>
        </w:tc>
      </w:tr>
      <w:tr w:rsidR="00174504" w14:paraId="795ED1D7" w14:textId="77777777" w:rsidTr="00936D6B">
        <w:tc>
          <w:tcPr>
            <w:tcW w:w="2052" w:type="dxa"/>
          </w:tcPr>
          <w:p w14:paraId="58DE4E12" w14:textId="4230BE7A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Путь Октября</w:t>
            </w:r>
          </w:p>
        </w:tc>
        <w:tc>
          <w:tcPr>
            <w:tcW w:w="5177" w:type="dxa"/>
          </w:tcPr>
          <w:p w14:paraId="6365FB2D" w14:textId="1499CA3A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Челябинская область Кизильский район п. Путь Октября ул. Октябрьская, 3</w:t>
            </w:r>
          </w:p>
        </w:tc>
        <w:tc>
          <w:tcPr>
            <w:tcW w:w="3119" w:type="dxa"/>
          </w:tcPr>
          <w:p w14:paraId="5A61EA1A" w14:textId="7E21DC3B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с 28.08.2019 по 04.09.2019</w:t>
            </w:r>
          </w:p>
        </w:tc>
      </w:tr>
      <w:tr w:rsidR="00174504" w14:paraId="7D62BAB5" w14:textId="77777777" w:rsidTr="00936D6B">
        <w:tc>
          <w:tcPr>
            <w:tcW w:w="2052" w:type="dxa"/>
          </w:tcPr>
          <w:p w14:paraId="2334D0E3" w14:textId="7CB8C9CB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Полоцкое</w:t>
            </w:r>
          </w:p>
        </w:tc>
        <w:tc>
          <w:tcPr>
            <w:tcW w:w="5177" w:type="dxa"/>
          </w:tcPr>
          <w:p w14:paraId="3C3E53DB" w14:textId="3A408C0B" w:rsidR="00174504" w:rsidRDefault="00174504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Челябинская область Кизильский район с. Полоцкое ул. Мира, 16</w:t>
            </w:r>
          </w:p>
        </w:tc>
        <w:tc>
          <w:tcPr>
            <w:tcW w:w="3119" w:type="dxa"/>
          </w:tcPr>
          <w:p w14:paraId="3E23C5A9" w14:textId="217A8A5E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с 28.08.2019 по 04.09.2019</w:t>
            </w:r>
          </w:p>
        </w:tc>
      </w:tr>
      <w:tr w:rsidR="00174504" w14:paraId="448D199C" w14:textId="77777777" w:rsidTr="00936D6B">
        <w:tc>
          <w:tcPr>
            <w:tcW w:w="2052" w:type="dxa"/>
          </w:tcPr>
          <w:p w14:paraId="74BAA13A" w14:textId="2E2F7103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Кацбахское</w:t>
            </w:r>
            <w:proofErr w:type="spellEnd"/>
          </w:p>
        </w:tc>
        <w:tc>
          <w:tcPr>
            <w:tcW w:w="5177" w:type="dxa"/>
          </w:tcPr>
          <w:p w14:paraId="36C82A3A" w14:textId="299C39B3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Челябинская область Кизильский район п. </w:t>
            </w:r>
            <w:proofErr w:type="spellStart"/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Кацбахский</w:t>
            </w:r>
            <w:proofErr w:type="spellEnd"/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Труда, 18</w:t>
            </w:r>
          </w:p>
        </w:tc>
        <w:tc>
          <w:tcPr>
            <w:tcW w:w="3119" w:type="dxa"/>
          </w:tcPr>
          <w:p w14:paraId="3808CC29" w14:textId="6E96B29A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с 28.08.2019 по 04.09.2019</w:t>
            </w:r>
          </w:p>
        </w:tc>
      </w:tr>
      <w:tr w:rsidR="00174504" w14:paraId="29664000" w14:textId="77777777" w:rsidTr="00936D6B">
        <w:tc>
          <w:tcPr>
            <w:tcW w:w="2052" w:type="dxa"/>
          </w:tcPr>
          <w:p w14:paraId="4F61E777" w14:textId="1D2F5EAB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Измайловское</w:t>
            </w:r>
          </w:p>
        </w:tc>
        <w:tc>
          <w:tcPr>
            <w:tcW w:w="5177" w:type="dxa"/>
          </w:tcPr>
          <w:p w14:paraId="79F98D1B" w14:textId="1D211635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Челябинская область Кизильский район п. Измайловский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</w:t>
            </w: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14:paraId="75A72C95" w14:textId="4170F1E7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с 28.08.2019 по 04.09.2019</w:t>
            </w:r>
          </w:p>
        </w:tc>
      </w:tr>
      <w:tr w:rsidR="00174504" w14:paraId="295A7E4C" w14:textId="77777777" w:rsidTr="00936D6B">
        <w:tc>
          <w:tcPr>
            <w:tcW w:w="2052" w:type="dxa"/>
          </w:tcPr>
          <w:p w14:paraId="22A300DB" w14:textId="044C07CB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Сыртинское</w:t>
            </w:r>
            <w:proofErr w:type="spellEnd"/>
          </w:p>
        </w:tc>
        <w:tc>
          <w:tcPr>
            <w:tcW w:w="5177" w:type="dxa"/>
          </w:tcPr>
          <w:p w14:paraId="62649D76" w14:textId="363605D1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Челябинская область Кизильский район п. </w:t>
            </w:r>
            <w:proofErr w:type="spellStart"/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Сыртинский</w:t>
            </w:r>
            <w:proofErr w:type="spellEnd"/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60 лет Октября, 16</w:t>
            </w:r>
          </w:p>
        </w:tc>
        <w:tc>
          <w:tcPr>
            <w:tcW w:w="3119" w:type="dxa"/>
          </w:tcPr>
          <w:p w14:paraId="48F991C8" w14:textId="08FA688E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с 28.08.2019 по 04.09.2019</w:t>
            </w:r>
          </w:p>
        </w:tc>
      </w:tr>
      <w:tr w:rsidR="00174504" w14:paraId="113FC4E0" w14:textId="77777777" w:rsidTr="00936D6B">
        <w:tc>
          <w:tcPr>
            <w:tcW w:w="2052" w:type="dxa"/>
          </w:tcPr>
          <w:p w14:paraId="79D50879" w14:textId="0872F0A0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Зингейское</w:t>
            </w:r>
            <w:proofErr w:type="spellEnd"/>
          </w:p>
        </w:tc>
        <w:tc>
          <w:tcPr>
            <w:tcW w:w="5177" w:type="dxa"/>
          </w:tcPr>
          <w:p w14:paraId="7CB31313" w14:textId="0B7B28C2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Челябинская область Кизильский район п. </w:t>
            </w:r>
            <w:proofErr w:type="spellStart"/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Зингейский</w:t>
            </w:r>
            <w:proofErr w:type="spellEnd"/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</w:t>
            </w: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</w:tcPr>
          <w:p w14:paraId="7CEFA953" w14:textId="0FFEA802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с 28.08.2019 по 04.09.2019</w:t>
            </w:r>
          </w:p>
        </w:tc>
      </w:tr>
      <w:tr w:rsidR="00174504" w14:paraId="311FE7F2" w14:textId="77777777" w:rsidTr="00936D6B">
        <w:tc>
          <w:tcPr>
            <w:tcW w:w="2052" w:type="dxa"/>
          </w:tcPr>
          <w:p w14:paraId="163C5604" w14:textId="024D65AC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Гранитное</w:t>
            </w:r>
          </w:p>
        </w:tc>
        <w:tc>
          <w:tcPr>
            <w:tcW w:w="5177" w:type="dxa"/>
          </w:tcPr>
          <w:p w14:paraId="23BCA634" w14:textId="1E99B450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Челябинская область Кизильский район п. Гранитный пер. Советский, 13</w:t>
            </w:r>
          </w:p>
        </w:tc>
        <w:tc>
          <w:tcPr>
            <w:tcW w:w="3119" w:type="dxa"/>
          </w:tcPr>
          <w:p w14:paraId="1740EF10" w14:textId="77AAC7DE" w:rsidR="00174504" w:rsidRDefault="00936D6B" w:rsidP="002854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с 28.08.2019 по 04.09.2019</w:t>
            </w:r>
          </w:p>
        </w:tc>
      </w:tr>
    </w:tbl>
    <w:p w14:paraId="671F4D85" w14:textId="77777777" w:rsidR="00285453" w:rsidRPr="00605695" w:rsidRDefault="00285453" w:rsidP="00285453">
      <w:pPr>
        <w:pStyle w:val="a3"/>
        <w:ind w:left="12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EB0610" w14:textId="77777777" w:rsidR="00C047B5" w:rsidRPr="007742E9" w:rsidRDefault="00C047B5" w:rsidP="007742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47B5" w:rsidRPr="007742E9" w:rsidSect="0017450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1454"/>
    <w:multiLevelType w:val="hybridMultilevel"/>
    <w:tmpl w:val="0782753E"/>
    <w:lvl w:ilvl="0" w:tplc="6B0E8E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08"/>
    <w:rsid w:val="000C4C08"/>
    <w:rsid w:val="00174504"/>
    <w:rsid w:val="001E6FD7"/>
    <w:rsid w:val="00217D3F"/>
    <w:rsid w:val="00285453"/>
    <w:rsid w:val="002B0FCE"/>
    <w:rsid w:val="00311B4A"/>
    <w:rsid w:val="0033504D"/>
    <w:rsid w:val="004615B7"/>
    <w:rsid w:val="004761B4"/>
    <w:rsid w:val="00605695"/>
    <w:rsid w:val="007742E9"/>
    <w:rsid w:val="007F4897"/>
    <w:rsid w:val="00823837"/>
    <w:rsid w:val="008D27AE"/>
    <w:rsid w:val="00900EA7"/>
    <w:rsid w:val="00936D6B"/>
    <w:rsid w:val="00952751"/>
    <w:rsid w:val="00BE641D"/>
    <w:rsid w:val="00C047B5"/>
    <w:rsid w:val="00C806C2"/>
    <w:rsid w:val="00DE290C"/>
    <w:rsid w:val="00DF6A14"/>
    <w:rsid w:val="00E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8DFB"/>
  <w15:chartTrackingRefBased/>
  <w15:docId w15:val="{2EDFA34B-A4DB-47CA-B30B-4CEE9376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27AE"/>
    <w:rPr>
      <w:color w:val="0000FF"/>
      <w:u w:val="single"/>
    </w:rPr>
  </w:style>
  <w:style w:type="table" w:styleId="a5">
    <w:name w:val="Table Grid"/>
    <w:basedOn w:val="a1"/>
    <w:uiPriority w:val="39"/>
    <w:rsid w:val="0028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t018-tik@iksrf74.u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User_18</cp:lastModifiedBy>
  <cp:revision>20</cp:revision>
  <cp:lastPrinted>2019-07-23T06:01:00Z</cp:lastPrinted>
  <dcterms:created xsi:type="dcterms:W3CDTF">2019-07-23T04:36:00Z</dcterms:created>
  <dcterms:modified xsi:type="dcterms:W3CDTF">2019-07-23T08:55:00Z</dcterms:modified>
</cp:coreProperties>
</file>